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Olomučany, okres Blansko příspěvková organizace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Provoz MŠ  ve školním roce 2025-2026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6.30 – 16.00 hod.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Prosím rodiče, aby přivedli své děti do školy nejpozději do 8.00 hod. a nenarušovali pozdějším příchodem denní program. Pozdější příchod hlaste předem učitelce.</w:t>
      </w:r>
    </w:p>
    <w:p>
      <w:pPr>
        <w:pStyle w:val="Normal"/>
        <w:spacing w:before="0" w:after="20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Z mateřské školy odcházejí děti v doprovodu rodičů nebo jiné dospělé osoby nejdříve ve 14.30 hodin. Z dopolední docházky od 12.00 – 12.30 hodin.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LibreOffice/7.4.1.2$Windows_X86_64 LibreOffice_project/3c58a8f3a960df8bc8fd77b461821e42c061c5f0</Application>
  <AppVersion>15.0000</AppVersion>
  <Pages>1</Pages>
  <Words>65</Words>
  <Characters>373</Characters>
  <CharactersWithSpaces>436</CharactersWithSpaces>
  <Paragraphs>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2021-11-04T10:06:00Z</dcterms:created>
  <dc:creator>User</dc:creator>
  <dc:description/>
  <dc:language>cs-CZ</dc:language>
  <cp:lastModifiedBy/>
  <cp:lastPrinted>2021-11-04T12:19:00Z</cp:lastPrinted>
  <dcterms:modified xsi:type="dcterms:W3CDTF">2025-08-17T15:50:20Z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