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425" w:type="dxa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72" w:type="dxa"/>
          <w:bottom w:w="80" w:type="dxa"/>
          <w:right w:w="80" w:type="dxa"/>
        </w:tblCellMar>
      </w:tblPr>
      <w:tblGrid>
        <w:gridCol w:w="4464"/>
        <w:gridCol w:w="4960"/>
      </w:tblGrid>
      <w:tr>
        <w:trPr>
          <w:trHeight w:val="605" w:hRule="atLeast"/>
        </w:trPr>
        <w:tc>
          <w:tcPr>
            <w:tcW w:w="9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ED7E7" w:val="clear"/>
          </w:tcPr>
          <w:p>
            <w:pPr>
              <w:pStyle w:val="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Základní škola Mateřská škola Olomučany, okres Blansko, příspěvková organizace</w:t>
            </w:r>
          </w:p>
          <w:p>
            <w:pPr>
              <w:pStyle w:val="Text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se sídlem Olomučany 10, 679 03 Olomučany</w:t>
            </w:r>
          </w:p>
        </w:tc>
      </w:tr>
      <w:tr>
        <w:trPr>
          <w:trHeight w:val="323" w:hRule="atLeast"/>
        </w:trPr>
        <w:tc>
          <w:tcPr>
            <w:tcW w:w="9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ED7E7" w:val="clear"/>
          </w:tcPr>
          <w:p>
            <w:pPr>
              <w:pStyle w:val="Text"/>
              <w:spacing w:lineRule="atLeast" w:line="240" w:before="120" w:after="0"/>
              <w:jc w:val="center"/>
              <w:rPr/>
            </w:pPr>
            <w:r>
              <w:rPr>
                <w:b/>
                <w:bCs/>
                <w:caps/>
                <w:outline w:val="false"/>
                <w:color w:val="0000FF"/>
                <w:sz w:val="28"/>
                <w:szCs w:val="28"/>
                <w:u w:val="none" w:color="0000FF"/>
                <w:shd w:fill="auto" w:val="clear"/>
                <w14:textFill>
                  <w14:solidFill>
                    <w14:srgbClr w14:val="0000FF"/>
                  </w14:solidFill>
                </w14:textFill>
              </w:rPr>
              <w:t>76.  Vnitřní řád školní jídelny</w:t>
            </w:r>
          </w:p>
        </w:tc>
      </w:tr>
      <w:tr>
        <w:trPr>
          <w:trHeight w:val="305" w:hRule="atLeast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ED7E7" w:val="clear"/>
          </w:tcPr>
          <w:p>
            <w:pPr>
              <w:pStyle w:val="Text"/>
              <w:spacing w:lineRule="atLeast" w:line="240" w:before="120" w:after="0"/>
              <w:rPr/>
            </w:pPr>
            <w:r>
              <w:rPr>
                <w:outline w:val="false"/>
                <w:color w:val="0000FF"/>
                <w:sz w:val="24"/>
                <w:szCs w:val="24"/>
                <w:u w:val="none" w:color="0000FF"/>
                <w:shd w:fill="auto" w:val="clear"/>
                <w14:textFill>
                  <w14:solidFill>
                    <w14:srgbClr w14:val="0000FF"/>
                  </w14:solidFill>
                </w14:textFill>
              </w:rPr>
              <w:t xml:space="preserve">Č.j.:    74A           Spisový </w:t>
            </w:r>
            <w:r>
              <w:rPr>
                <w:outline w:val="false"/>
                <w:color w:val="0000FF"/>
                <w:sz w:val="24"/>
                <w:szCs w:val="24"/>
                <w:u w:val="none" w:color="0000FF"/>
                <w:shd w:fill="auto" w:val="clear"/>
                <w:lang w:val="sv-SE"/>
                <w14:textFill>
                  <w14:solidFill>
                    <w14:srgbClr w14:val="0000FF"/>
                  </w14:solidFill>
                </w14:textFill>
              </w:rPr>
              <w:t>/ skarta</w:t>
            </w:r>
            <w:r>
              <w:rPr>
                <w:outline w:val="false"/>
                <w:color w:val="0000FF"/>
                <w:sz w:val="24"/>
                <w:szCs w:val="24"/>
                <w:u w:val="none" w:color="0000FF"/>
                <w:shd w:fill="auto" w:val="clear"/>
                <w14:textFill>
                  <w14:solidFill>
                    <w14:srgbClr w14:val="0000FF"/>
                  </w14:solidFill>
                </w14:textFill>
              </w:rPr>
              <w:t>ční znak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ED7E7" w:val="clear"/>
          </w:tcPr>
          <w:p>
            <w:pPr>
              <w:pStyle w:val="Text"/>
              <w:spacing w:lineRule="atLeast" w:line="240" w:before="120" w:after="0"/>
              <w:rPr/>
            </w:pPr>
            <w:r>
              <w:rPr>
                <w:b/>
                <w:bCs/>
                <w:outline w:val="false"/>
                <w:color w:val="0000FF"/>
                <w:sz w:val="24"/>
                <w:szCs w:val="24"/>
                <w:u w:val="none" w:color="0000FF"/>
                <w:shd w:fill="auto" w:val="clear"/>
                <w14:textFill>
                  <w14:solidFill>
                    <w14:srgbClr w14:val="0000FF"/>
                  </w14:solidFill>
                </w14:textFill>
              </w:rPr>
              <w:t xml:space="preserve">    </w:t>
            </w:r>
            <w:r>
              <w:rPr>
                <w:b/>
                <w:bCs/>
                <w:outline w:val="false"/>
                <w:color w:val="0000FF"/>
                <w:sz w:val="20"/>
                <w:szCs w:val="20"/>
                <w:u w:val="none" w:color="0000FF"/>
                <w:shd w:fill="auto" w:val="clear"/>
                <w14:textFill>
                  <w14:solidFill>
                    <w14:srgbClr w14:val="0000FF"/>
                  </w14:solidFill>
                </w14:textFill>
              </w:rPr>
              <w:t xml:space="preserve">         </w:t>
            </w:r>
            <w:r>
              <w:rPr>
                <w:b/>
                <w:bCs/>
                <w:outline w:val="false"/>
                <w:color w:val="0000FF"/>
                <w:sz w:val="24"/>
                <w:szCs w:val="24"/>
                <w:u w:val="none" w:color="0000FF"/>
                <w:shd w:fill="auto" w:val="clear"/>
                <w14:textFill>
                  <w14:solidFill>
                    <w14:srgbClr w14:val="0000FF"/>
                  </w14:solidFill>
                </w14:textFill>
              </w:rPr>
              <w:t xml:space="preserve">/2025   </w:t>
            </w:r>
            <w:r>
              <w:rPr>
                <w:b/>
                <w:bCs/>
                <w:outline w:val="false"/>
                <w:color w:val="0000FF"/>
                <w:sz w:val="20"/>
                <w:szCs w:val="20"/>
                <w:u w:val="none" w:color="0000FF"/>
                <w:shd w:fill="auto" w:val="clear"/>
                <w14:textFill>
                  <w14:solidFill>
                    <w14:srgbClr w14:val="0000FF"/>
                  </w14:solidFill>
                </w14:textFill>
              </w:rPr>
              <w:t xml:space="preserve">              </w:t>
            </w:r>
            <w:r>
              <w:rPr>
                <w:b/>
                <w:bCs/>
                <w:outline w:val="false"/>
                <w:color w:val="0000FF"/>
                <w:sz w:val="24"/>
                <w:szCs w:val="24"/>
                <w:u w:val="none" w:color="0000FF"/>
                <w:shd w:fill="auto" w:val="clear"/>
                <w14:textFill>
                  <w14:solidFill>
                    <w14:srgbClr w14:val="0000FF"/>
                  </w14:solidFill>
                </w14:textFill>
              </w:rPr>
              <w:t xml:space="preserve">   A.1.      </w:t>
            </w:r>
            <w:r>
              <w:rPr>
                <w:b/>
                <w:bCs/>
                <w:outline w:val="false"/>
                <w:color w:val="0000FF"/>
                <w:sz w:val="20"/>
                <w:szCs w:val="20"/>
                <w:u w:val="none" w:color="0000FF"/>
                <w:shd w:fill="auto" w:val="clear"/>
                <w14:textFill>
                  <w14:solidFill>
                    <w14:srgbClr w14:val="0000FF"/>
                  </w14:solidFill>
                </w14:textFill>
              </w:rPr>
              <w:t xml:space="preserve">   </w:t>
            </w:r>
            <w:r>
              <w:rPr>
                <w:b/>
                <w:bCs/>
                <w:outline w:val="false"/>
                <w:color w:val="0000FF"/>
                <w:sz w:val="24"/>
                <w:szCs w:val="24"/>
                <w:u w:val="none" w:color="0000FF"/>
                <w:shd w:fill="auto" w:val="clear"/>
                <w14:textFill>
                  <w14:solidFill>
                    <w14:srgbClr w14:val="0000FF"/>
                  </w14:solidFill>
                </w14:textFill>
              </w:rPr>
              <w:t xml:space="preserve"> A5</w:t>
            </w:r>
          </w:p>
        </w:tc>
      </w:tr>
      <w:tr>
        <w:trPr>
          <w:trHeight w:val="305" w:hRule="atLeast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ED7E7" w:val="clear"/>
          </w:tcPr>
          <w:p>
            <w:pPr>
              <w:pStyle w:val="Text"/>
              <w:spacing w:lineRule="atLeast" w:line="240" w:before="120" w:after="0"/>
              <w:rPr/>
            </w:pPr>
            <w:r>
              <w:rPr>
                <w:sz w:val="24"/>
                <w:szCs w:val="24"/>
                <w:shd w:fill="auto" w:val="clear"/>
              </w:rPr>
              <w:t>Vypracoval: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ED7E7" w:val="clear"/>
          </w:tcPr>
          <w:p>
            <w:pPr>
              <w:pStyle w:val="DefinitionTerm"/>
              <w:widowControl/>
              <w:spacing w:lineRule="atLeast" w:line="240" w:before="120" w:after="0"/>
              <w:jc w:val="right"/>
              <w:rPr/>
            </w:pPr>
            <w:r>
              <w:rPr>
                <w:shd w:fill="auto" w:val="clear"/>
              </w:rPr>
              <w:t xml:space="preserve">Mgr. Dana Reková, vedoucí školní jídelny </w:t>
            </w:r>
          </w:p>
        </w:tc>
      </w:tr>
      <w:tr>
        <w:trPr>
          <w:trHeight w:val="305" w:hRule="atLeast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ED7E7" w:val="clear"/>
          </w:tcPr>
          <w:p>
            <w:pPr>
              <w:pStyle w:val="Text"/>
              <w:spacing w:lineRule="atLeast" w:line="240" w:before="120" w:after="0"/>
              <w:rPr/>
            </w:pPr>
            <w:r>
              <w:rPr>
                <w:sz w:val="24"/>
                <w:szCs w:val="24"/>
                <w:shd w:fill="auto" w:val="clear"/>
              </w:rPr>
              <w:t>Vydal: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ED7E7" w:val="clear"/>
          </w:tcPr>
          <w:p>
            <w:pPr>
              <w:pStyle w:val="Text"/>
              <w:spacing w:lineRule="atLeast" w:line="240" w:before="120" w:after="0"/>
              <w:jc w:val="right"/>
              <w:rPr/>
            </w:pPr>
            <w:r>
              <w:rPr>
                <w:sz w:val="24"/>
                <w:szCs w:val="24"/>
                <w:shd w:fill="auto" w:val="clear"/>
              </w:rPr>
              <w:t xml:space="preserve">Mgr. Jiří Pukl, ředitel školy </w:t>
            </w:r>
          </w:p>
        </w:tc>
      </w:tr>
      <w:tr>
        <w:trPr>
          <w:trHeight w:val="305" w:hRule="atLeast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ED7E7" w:val="clear"/>
          </w:tcPr>
          <w:p>
            <w:pPr>
              <w:pStyle w:val="Text"/>
              <w:spacing w:lineRule="atLeast" w:line="240" w:before="120" w:after="0"/>
              <w:rPr/>
            </w:pPr>
            <w:r>
              <w:rPr>
                <w:sz w:val="24"/>
                <w:szCs w:val="24"/>
                <w:shd w:fill="auto" w:val="clear"/>
              </w:rPr>
              <w:t>Směrnice nabývá platnosti ode dne: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ED7E7" w:val="clear"/>
          </w:tcPr>
          <w:p>
            <w:pPr>
              <w:pStyle w:val="Text"/>
              <w:spacing w:lineRule="atLeast" w:line="240" w:before="120" w:after="0"/>
              <w:rPr/>
            </w:pPr>
            <w:r>
              <w:rPr>
                <w:sz w:val="24"/>
                <w:szCs w:val="24"/>
                <w:shd w:fill="auto" w:val="clear"/>
              </w:rPr>
              <w:t>1.9.2025</w:t>
            </w:r>
          </w:p>
        </w:tc>
      </w:tr>
      <w:tr>
        <w:trPr>
          <w:trHeight w:val="305" w:hRule="atLeast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ED7E7" w:val="clear"/>
          </w:tcPr>
          <w:p>
            <w:pPr>
              <w:pStyle w:val="Text"/>
              <w:spacing w:lineRule="atLeast" w:line="240" w:before="120" w:after="0"/>
              <w:rPr/>
            </w:pPr>
            <w:r>
              <w:rPr>
                <w:sz w:val="24"/>
                <w:szCs w:val="24"/>
                <w:shd w:fill="auto" w:val="clear"/>
              </w:rPr>
              <w:t>Směrnice nabývá účinnosti ode dne: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ED7E7" w:val="clear"/>
          </w:tcPr>
          <w:p>
            <w:pPr>
              <w:pStyle w:val="Text"/>
              <w:spacing w:lineRule="atLeast" w:line="240" w:before="120" w:after="0"/>
              <w:rPr/>
            </w:pPr>
            <w:r>
              <w:rPr>
                <w:sz w:val="24"/>
                <w:szCs w:val="24"/>
                <w:shd w:fill="auto" w:val="clear"/>
              </w:rPr>
              <w:t>1.9.2025</w:t>
            </w:r>
          </w:p>
        </w:tc>
      </w:tr>
      <w:tr>
        <w:trPr>
          <w:trHeight w:val="605" w:hRule="atLeast"/>
        </w:trPr>
        <w:tc>
          <w:tcPr>
            <w:tcW w:w="9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ED7E7" w:val="clear"/>
          </w:tcPr>
          <w:p>
            <w:pPr>
              <w:pStyle w:val="Text"/>
              <w:rPr/>
            </w:pPr>
            <w:r>
              <w:rPr>
                <w:sz w:val="24"/>
                <w:szCs w:val="24"/>
                <w:shd w:fill="auto" w:val="clear"/>
              </w:rPr>
              <w:t>Změny ve směrnici jsou provádě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ny formou </w:t>
            </w:r>
            <w:r>
              <w:rPr>
                <w:sz w:val="24"/>
                <w:szCs w:val="24"/>
                <w:shd w:fill="auto" w:val="clear"/>
              </w:rPr>
              <w:t>číslovaných písemných dodatků, kter</w:t>
            </w:r>
            <w:r>
              <w:rPr>
                <w:sz w:val="24"/>
                <w:szCs w:val="24"/>
                <w:shd w:fill="auto" w:val="clear"/>
                <w:lang w:val="fr-FR"/>
              </w:rPr>
              <w:t xml:space="preserve">é </w:t>
            </w:r>
            <w:r>
              <w:rPr>
                <w:sz w:val="24"/>
                <w:szCs w:val="24"/>
                <w:shd w:fill="auto" w:val="clear"/>
              </w:rPr>
              <w:t>tvoří součást tohoto předpisu.</w:t>
            </w:r>
          </w:p>
        </w:tc>
      </w:tr>
      <w:tr>
        <w:trPr>
          <w:trHeight w:val="188" w:hRule="atLeast"/>
        </w:trPr>
        <w:tc>
          <w:tcPr>
            <w:tcW w:w="9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ext"/>
        <w:widowControl w:val="false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Obecn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ustanovení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Školní stravování je poskytová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 v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souladu s tě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mito pr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ávní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mi p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ředpisy: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color="auto" w:fill="auto"/>
        <w:suppressAutoHyphens w:val="false"/>
        <w:bidi w:val="0"/>
        <w:spacing w:lineRule="auto" w:line="240" w:before="0" w:after="0"/>
        <w:ind w:left="120" w:right="0" w:hanging="12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zákonem č.561/2004 Sb., školský zákon,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color="auto" w:fill="auto"/>
        <w:suppressAutoHyphens w:val="false"/>
        <w:bidi w:val="0"/>
        <w:spacing w:lineRule="auto" w:line="240" w:before="0" w:after="0"/>
        <w:ind w:left="120" w:right="0" w:hanging="12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zákonem č. 258/2000 Sb., o ochraně veřejn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zdraví,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color="auto" w:fill="auto"/>
        <w:suppressAutoHyphens w:val="false"/>
        <w:bidi w:val="0"/>
        <w:spacing w:lineRule="auto" w:line="240" w:before="0" w:after="0"/>
        <w:ind w:left="120" w:right="0" w:hanging="12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vyhláškou č.107/2005 sb., o školním stravování,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color="auto" w:fill="auto"/>
        <w:suppressAutoHyphens w:val="false"/>
        <w:bidi w:val="0"/>
        <w:spacing w:lineRule="auto" w:line="240" w:before="0" w:after="0"/>
        <w:ind w:left="120" w:right="0" w:hanging="12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vyhláškou č. 84/2005 Sb., o nákladech na závodní stravování,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color="auto" w:fill="auto"/>
        <w:suppressAutoHyphens w:val="false"/>
        <w:bidi w:val="0"/>
        <w:spacing w:lineRule="auto" w:line="240" w:before="0" w:after="0"/>
        <w:ind w:left="120" w:right="0" w:hanging="12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nařízením EU 852/2004, o hygieně potravin,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color="auto" w:fill="auto"/>
        <w:suppressAutoHyphens w:val="false"/>
        <w:bidi w:val="0"/>
        <w:spacing w:lineRule="auto" w:line="240" w:before="0" w:after="0"/>
        <w:ind w:left="120" w:right="0" w:hanging="12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nařízením evropsk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ho parlamentu a rady (ES) č. 852/2004 o hygieně potravin 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1. Působnost a zásady řádu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/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1. 1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Školní stravování je poskytová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no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žákům dle zákona č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561/2004 Sb., o p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ředškolním, základním vzdělávání (školský zákon), ve znění pozdějších předpisů, a vyhlášky č. 107/2005 Sb., o školním stravování. Školní jídelna zajišťuje tak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stravování zaměstnanců.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1. 2 Vnitřní řád vzniká na dobu neurčitou, je závazná pro všechny zaměstnance organizace,  je přístupný všem strávníkům.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2. Podrobnosti k výkonu práv a povinností strávníků a zá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z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ástupců žáků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2. 1 Práva strávníků 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využívat stravovací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slu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žby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mít přístup k informací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 o nab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ízených stravovacích službách, 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zajištění bezpečnosti a ochrany zdraví (alergeny, kvalitní suroviny, …)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2. 2 Povinnosti strávníků 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3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dodržovat pravidla kulturního chování, včetně osobní hygieny,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3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nedopouštět se projevů rasismu a šikanování, 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3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plnit pokyny osob vykonávajících dohled, 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3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před odchodem z jídelny odevzdají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pou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žit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nádobí, příbory aj., 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3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neodnášet vydan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jídlo z místnosti jídelny, s výjimkou jídlonosičů v určen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 čase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2. 3 Pr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áva a povinnosti zá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z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ástupců 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4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vznáš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et p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řipomínky a podněty k prá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ci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školní jídelny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4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informovat o změně zdravotní způsobilosti, zdravotních obtížích strávníka nebo jiných skutečnostech, na kter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je nutno brát ze zdravotního hlediska ohled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3. Vztahy strávníků a zá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z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ástupců se zaměstnanci jídelny a pracovníky vykonávajícími dohled, podmínky zajištění bezpečnosti a ochrany zdraví strávníků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osoby vykonávající dohled vydávají strávníkům pouze pokyny, kter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bezprostředně souvisí s plněním vnitřního řá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du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školní jídelny, zajišťují bezpečnost provozu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 celou dobu provozu školní jídelny je bezpečnost zajištěna dohlížejícími osobami, zaměstnanci jídelny, nebo pedagogickými pracovníky 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strávníci jsou povinni chránit sv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zdraví, zdraví ostatní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žáků, pracovníků školy i ostatních osob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5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strávníci jsou seznamováni se zásadami bezpečnosti a ochrany zdraví, pravidly chování a hygieny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4. Pedagogický dohled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je zajišťován pedagogickým pracovníkem, který vykonává související pedagogickou činnost 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vydává pokyny k zajištění kázně žáků, hygienických a stravovací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n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ávyků, dbá na dodržování pravidel společensk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chování a stolování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dbá o bezpečnost stravujících se, kontroluje odběr a konzumaci stravy z hlediska kulturnosti a hygieny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zajišťuje potřebnou péč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p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ři každ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 úrazu, poranění či nehodě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sleduje způ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sob v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ýdeje stravy 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reguluje osvětlení a větrání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6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sleduje odevzdání nádobí, příborů strávníky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5. Podmínky ochrany př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ed soci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álně patologickými jevy a před projevy diskriminace, nepřátelství nebo násilí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7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je zakázá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 no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šení, držení, distribuce a zneužívání návykový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l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átek (alkohol, cigarety, drogy) v areálu školy a v prostorá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školní jídelny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7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jsou zakázány projevy šikanování, násilí, omezování osobní svobody, ponižování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6. Podmínky ochrany majetku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8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strávníci mají právo užívat zařízení školní jídelny v souvislosti se školním stravováním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8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strávníci jsou povinni udržovat předměty tvořící zařízení oddělení školní jídelny v pořádku a nepoš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kozen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8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strávní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ci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šetří zařízení a vybavení školní jídelny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8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strávníci oznamují zjištěn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závady na majetku dohledu ve školní jídelně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7. Zajištění školního stravování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9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školní stravování je zajišťováno z vlastní kuchyně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9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provozní doba jídelny (časové údaje pro výdej do jídlonosičů, pro stravování žáků a zaměstnanců školy)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8. Režim výdeje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Výdej stravy pro žáky MŠ - ranní přesnídávka 8.30 - 9.00, oběd 11.45 – 12.30, odpolední svačina 14.15 - 14.45, zaměstnanci školy se stravují kdykoli bě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hem v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ýdejní doby oběda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do j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ídlonosičů se strava vydává před zahájením výdaje stravy pro strávníky (11.00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- 1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1.30).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Před začátkem výdeje jsou v jídelně připraveny příbory, sklenice, nápoje k zajištění pitn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režimu, v průběhu výdeje jsou nápoje a nádobí průběžně doplňovány. P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ou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žit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nádobí strávníci odkládají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st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ůl v jídelně, který je určen pro sbě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 pou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žit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nádobí a uklidí sv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místo u stolu. Strávníci jsou povinni se chovat ohleduplně v souladu s hygienickými a společenskými pravidly při stolování a řídit se pokyny dohledu a personálu jídelny. Za čistotu stolů bě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hem v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ýdeje odpovídá dohled,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9. Pravidla ke konzumaci vlastního jídla žáků 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ve 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školní jídelně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0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ák si může přin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 sv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vlastní jídlo a sníst si jej společně s ostatními ve školní jídelně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0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jídla lze i kombinovat: část jídla z jídelny (např. nápoj, salát, pol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vka, příloha) + část jídla donesen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(hlavní chod). Při odběru pouze části oběda se účtuje plná cena obě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0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školní jídelna poskytne žákovi nezbytnou pomoc při konzumaci, například podání příboru či asistenci u stolu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0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nezbytná pomoc nezahrnuje ohř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ev j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ídla, jeho uchování v lednici, mytí nádobí ani likvidaci zbytků vlastní stravy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0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žák nesmí nechat ochutnávat vlastní stravu dalším strávníkům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0"/>
        </w:numPr>
        <w:shd w:val="clear" w:color="auto" w:fill="auto"/>
        <w:suppressAutoHyphens w:val="false"/>
        <w:bidi w:val="0"/>
        <w:spacing w:lineRule="auto" w:line="240" w:before="0" w:after="0"/>
        <w:ind w:left="720" w:right="0" w:hanging="36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ý zástupce žáka zodpovídá za bezpečnost a zdravotní nezávadnost vlastní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donesen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70C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stravy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11.Pravidla pro výdej stravy do jídlonosičů.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Strávní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p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ředkládají čist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označen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jídlonosiče v určen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době (11.0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0 - 1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1.30).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12. Rozsah služeb školního stravování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Školní jídelna poskytuje strávníkům ranní přesnídávku, odpolední svačinu, obě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 v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četně pol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vky a pitn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ho režimu. 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Jídelní lístek je společně se seznamem alergenů vyvěšen na nástěnkách v šatnách v MŠ a na webových stránká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Z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 a MŠ Olomučany.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Dietn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 stravování nezajišťujeme, po předchozí domluvě a na základě l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kařsk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potvrzení je umožněno si vlastní stravu do školní jídelny don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st. Strava bude uložena podle její povahy v chladničce nebo na jin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 určen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 místě, odděleně od pokrmů připravených ve školní kuchyni. Za obsah stravy zodpovídá zá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 zástupce.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13. Úhrada stravování, normativy, limity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Cena stravy je pro žáky určena v rámci rozpětí stanoven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vyhláškou č. 107/2005 Sb., o školním stravování a pro zaměstnance vyhláškou č. 84/2005 Sb., nákladech na stravování a jejich úhradě v příspěvkových organizací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z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řízený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územními samosprávnými celky.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 měsíci září je účtována záloha (pro nov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strávníky) na měsíc září, která bude vrá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cena p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ři odchodu strávníka ze ZŠ Olomučany.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Stravn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je účtováno  bezhotovostně na úč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et Z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 a MŠ a to za  již odebranou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stravu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 uplynul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 měsíci. Platba za stravn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je účtována k  15. dni následujícího měsíce. 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 případě, že není provedeno inkaso z účtu, hradí platbu strávníci jednorázovou platbou na úč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et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školy.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Je nutn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zadat 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souhlas k inkasu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thick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 finanční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thick" w:color="000000"/>
          <w:shd w:fill="auto" w:val="clear"/>
          <w:vertAlign w:val="baseline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 limitem 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(ne trvalý, jednorázový příkaz!)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 prospěch sběrn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účtu.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Číslo účtu:  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0101302761/0800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MŠ 2 – 6 let…………………...54 Kč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MŠ 7 let…………………….…59 Kč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ZŠ </w:t>
      </w:r>
      <w:r>
        <w:rPr>
          <w:sz w:val="24"/>
          <w:szCs w:val="24"/>
          <w:lang w:val="ru-RU"/>
        </w:rPr>
        <w:t xml:space="preserve">7 </w:t>
      </w:r>
      <w:r>
        <w:rPr>
          <w:sz w:val="24"/>
          <w:szCs w:val="24"/>
        </w:rPr>
        <w:t>– 10 let…………………..35 Kč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"/>
        <w:rPr>
          <w:b/>
          <w:b/>
          <w:bCs/>
        </w:rPr>
      </w:pPr>
      <w:r>
        <w:rPr>
          <w:sz w:val="24"/>
          <w:szCs w:val="24"/>
        </w:rPr>
        <w:t>ZŠ 11 – 14 let (dospělí)…..…</w:t>
      </w:r>
      <w:r>
        <w:rPr>
          <w:sz w:val="24"/>
          <w:szCs w:val="24"/>
          <w:lang w:val="ru-RU"/>
        </w:rPr>
        <w:t>...37 K</w:t>
      </w:r>
      <w:r>
        <w:rPr>
          <w:sz w:val="24"/>
          <w:szCs w:val="24"/>
        </w:rPr>
        <w:t>č</w:t>
      </w:r>
      <w:r>
        <w:rPr>
          <w:b/>
          <w:bCs/>
        </w:rPr>
        <w:t xml:space="preserve">                                                           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Výše finančního limitu (zálohy): MŠ 1 400 Kč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ZŠ  900,- Kč  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14. Přihlašování a odhlašování stravování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ý zástupce vyplní přihlášku ke stravování, kterou si vyzvedne u vedoucí stravování. Přihláška je platná po celou dobu školní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doch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ázky. Jak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koliv změny hlásí zá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ý zástupce vedoucí stravování (změna bankovního účtu, ukončení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doch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ázky atd.).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 zařazení žáka do pří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slu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cenov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kategorie stanoven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vyhláškou je rozhodující věk, kter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dos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hne v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pří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slu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 školním roce (tj. v období od 1. 9. dan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roku do 31. 8. roku následující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ho)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V případě onemocnění, absence je rodič povinen dítě odhlásit ze stravování. 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Dle školsk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zákona vzniká nárok na poskytnutí školního stravování dětem v době jejich pobytu ve škole. V ostatní dny je nutn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dítě ze školního stravování odhlásit nejpozději do 12.00 hodin den předem, a to telefonicky na čí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sle 516 412 572, formou SMS na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čísle 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733 154 223 nebo prostřednictvím syst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 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kola Online.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prvním dnu nemoci je možno stravu odebrat do jídlonosičů, pokud nebyla včas odhlášena a to v době od 11.00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- 1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1.30. 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období prázdnin a mimořádn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volna je strava odhlašována automaticky,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15. Nárok na dotované školní stravování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Vzniká pouze v souvislosti s přítomnosti žáka ve výuce, výjimkou je první den nemoci, kdy lze vydat oběd do jídlonosiče, pokud nebylo možno obě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 v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čas odhlásit.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16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Z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ávěrečná ustanovení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konn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 zástupci jsou povinni v termínu uhradit stravn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 sv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dítě. V případě nedodržení řá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du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školní jídelny může být žák vylouč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en ze </w:t>
      </w: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školního stravování.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70C0"/>
          <w:spacing w:val="0"/>
          <w:kern w:val="0"/>
          <w:position w:val="0"/>
          <w:sz w:val="24"/>
          <w:sz w:val="24"/>
          <w:szCs w:val="24"/>
          <w:u w:val="single" w:color="0070C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70C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70C0"/>
          <w:spacing w:val="0"/>
          <w:kern w:val="0"/>
          <w:position w:val="0"/>
          <w:sz w:val="24"/>
          <w:sz w:val="24"/>
          <w:szCs w:val="24"/>
          <w:u w:val="single" w:color="0070C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70C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singl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 Olomučanech dne 12.12.2025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Style w:val="Pagenumber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Mgr. Jiří Pukl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Pagenumber"/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ředitel školy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>
      <w:pPr>
        <w:pStyle w:val="ListParagraph"/>
        <w:rPr>
          <w:outline w:val="false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ListParagraph"/>
        <w:rPr/>
      </w:pPr>
      <w:r>
        <w:rPr>
          <w:rFonts w:eastAsia="Arial Unicode MS" w:cs="Arial Unicode MS"/>
          <w:outline w:val="false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ListParagraph"/>
        <w:rPr>
          <w:outline w:val="false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4"/>
          <w:szCs w:val="24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Text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418" w:header="709" w:top="1418" w:footer="709" w:bottom="1418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enter" w:pos="4536" w:leader="none"/>
        <w:tab w:val="right" w:pos="9044" w:leader="none"/>
      </w:tabs>
      <w:rPr/>
    </w:pPr>
    <w:r>
      <w:rPr>
        <w:rStyle w:val="Pagenumber"/>
      </w:rPr>
      <w:t xml:space="preserve">76. Vnitřní řád školní jídelny         </w:t>
    </w:r>
    <w:r>
      <w:rPr>
        <w:sz w:val="18"/>
        <w:szCs w:val="18"/>
      </w:rPr>
      <w:t xml:space="preserve">                                                                                       strana  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  <w:r>
      <w:rPr>
        <w:sz w:val="18"/>
        <w:szCs w:val="18"/>
      </w:rPr>
      <w:t xml:space="preserve">  z počtu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azpat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"/>
      <w:jc w:val="center"/>
      <w:rPr>
        <w:sz w:val="24"/>
        <w:szCs w:val="24"/>
      </w:rPr>
    </w:pPr>
    <w:r>
      <w:rPr>
        <w:sz w:val="24"/>
        <w:szCs w:val="24"/>
      </w:rPr>
      <w:t>Základní škola Mateřská škola Olomučany, okres Blansko, příspěvková organizace</w:t>
    </w:r>
  </w:p>
  <w:p>
    <w:pPr>
      <w:pStyle w:val="Text"/>
      <w:jc w:val="center"/>
      <w:rPr/>
    </w:pPr>
    <w:r>
      <w:rPr>
        <w:sz w:val="24"/>
        <w:szCs w:val="24"/>
      </w:rPr>
      <w:t>se sídlem Olomučany 10, 679 03 Olomučany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azpat"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·"/>
      <w:lvlJc w:val="left"/>
      <w:pPr>
        <w:ind w:left="120" w:hanging="12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Symbol"/>
      </w:rPr>
    </w:lvl>
    <w:lvl w:ilvl="1">
      <w:start w:val="1"/>
      <w:numFmt w:val="bullet"/>
      <w:lvlText w:val="·"/>
      <w:lvlJc w:val="left"/>
      <w:pPr>
        <w:ind w:left="1414" w:hanging="253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Symbol"/>
      </w:rPr>
    </w:lvl>
    <w:lvl w:ilvl="2">
      <w:start w:val="1"/>
      <w:numFmt w:val="bullet"/>
      <w:lvlText w:val="·"/>
      <w:lvlJc w:val="left"/>
      <w:pPr>
        <w:ind w:left="2121" w:hanging="253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Symbol"/>
      </w:rPr>
    </w:lvl>
    <w:lvl w:ilvl="3">
      <w:start w:val="1"/>
      <w:numFmt w:val="bullet"/>
      <w:lvlText w:val="·"/>
      <w:lvlJc w:val="left"/>
      <w:pPr>
        <w:ind w:left="2828" w:hanging="253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Symbol"/>
      </w:rPr>
    </w:lvl>
    <w:lvl w:ilvl="4">
      <w:start w:val="1"/>
      <w:numFmt w:val="bullet"/>
      <w:lvlText w:val="·"/>
      <w:lvlJc w:val="left"/>
      <w:pPr>
        <w:ind w:left="3535" w:hanging="253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Symbol"/>
      </w:rPr>
    </w:lvl>
    <w:lvl w:ilvl="5">
      <w:start w:val="1"/>
      <w:numFmt w:val="bullet"/>
      <w:lvlText w:val="·"/>
      <w:lvlJc w:val="left"/>
      <w:pPr>
        <w:ind w:left="4242" w:hanging="253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Symbol"/>
      </w:rPr>
    </w:lvl>
    <w:lvl w:ilvl="6">
      <w:start w:val="1"/>
      <w:numFmt w:val="bullet"/>
      <w:lvlText w:val="·"/>
      <w:lvlJc w:val="left"/>
      <w:pPr>
        <w:ind w:left="4949" w:hanging="253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Symbol"/>
      </w:rPr>
    </w:lvl>
    <w:lvl w:ilvl="7">
      <w:start w:val="1"/>
      <w:numFmt w:val="bullet"/>
      <w:lvlText w:val="·"/>
      <w:lvlJc w:val="left"/>
      <w:pPr>
        <w:ind w:left="5656" w:hanging="253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Symbol"/>
      </w:rPr>
    </w:lvl>
    <w:lvl w:ilvl="8">
      <w:start w:val="1"/>
      <w:numFmt w:val="bullet"/>
      <w:lvlText w:val="·"/>
      <w:lvlJc w:val="left"/>
      <w:pPr>
        <w:ind w:left="6363" w:hanging="253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Symbol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ascii="Times New Roman" w:hAnsi="Times New Roman" w:eastAsia="Arial" w:cs="Aria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  <w:lvl w:ilvl="5">
      <w:start w:val="1"/>
      <w:numFmt w:val="lowerLetter"/>
      <w:lvlText w:val="%6)"/>
      <w:lvlJc w:val="left"/>
      <w:pPr>
        <w:ind w:left="39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  <w:lvl w:ilvl="6">
      <w:start w:val="1"/>
      <w:numFmt w:val="lowerLetter"/>
      <w:lvlText w:val="%7)"/>
      <w:lvlJc w:val="left"/>
      <w:pPr>
        <w:ind w:left="46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  <w:lvl w:ilvl="7">
      <w:start w:val="1"/>
      <w:numFmt w:val="lowerLetter"/>
      <w:lvlText w:val="%8)"/>
      <w:lvlJc w:val="left"/>
      <w:pPr>
        <w:ind w:left="54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  <w:lvl w:ilvl="8">
      <w:start w:val="1"/>
      <w:numFmt w:val="lowerLetter"/>
      <w:lvlText w:val="%9)"/>
      <w:lvlJc w:val="left"/>
      <w:pPr>
        <w:ind w:left="61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ascii="Times New Roman" w:hAnsi="Times New Roman" w:eastAsia="Arial" w:cs="Aria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  <w:lvl w:ilvl="5">
      <w:start w:val="1"/>
      <w:numFmt w:val="lowerLetter"/>
      <w:lvlText w:val="%6)"/>
      <w:lvlJc w:val="left"/>
      <w:pPr>
        <w:ind w:left="39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  <w:lvl w:ilvl="6">
      <w:start w:val="1"/>
      <w:numFmt w:val="lowerLetter"/>
      <w:lvlText w:val="%7)"/>
      <w:lvlJc w:val="left"/>
      <w:pPr>
        <w:ind w:left="46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  <w:lvl w:ilvl="7">
      <w:start w:val="1"/>
      <w:numFmt w:val="lowerLetter"/>
      <w:lvlText w:val="%8)"/>
      <w:lvlJc w:val="left"/>
      <w:pPr>
        <w:ind w:left="54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  <w:lvl w:ilvl="8">
      <w:start w:val="1"/>
      <w:numFmt w:val="lowerLetter"/>
      <w:lvlText w:val="%9)"/>
      <w:lvlJc w:val="left"/>
      <w:pPr>
        <w:ind w:left="61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eastAsia="Arial" w:cs="Arial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w w:val="100"/>
        <w:emboss w:val="false"/>
        <w:imprint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w w:val="100"/>
        <w:emboss w:val="false"/>
        <w:imprint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w w:val="100"/>
        <w:emboss w:val="false"/>
        <w:imprint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w w:val="100"/>
        <w:emboss w:val="false"/>
        <w:imprint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w w:val="100"/>
        <w:emboss w:val="false"/>
        <w:imprint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w w:val="100"/>
        <w:emboss w:val="false"/>
        <w:imprint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w w:val="100"/>
        <w:emboss w:val="false"/>
        <w:imprint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71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cs-CZ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ovodkaz">
    <w:name w:val="Internetový odkaz"/>
    <w:rPr>
      <w:u w:val="single" w:color="FFFFFF"/>
    </w:rPr>
  </w:style>
  <w:style w:type="character" w:styleId="Pagenumber">
    <w:name w:val="page number"/>
    <w:qFormat/>
    <w:rPr/>
  </w:style>
  <w:style w:type="character" w:styleId="ListLabel1">
    <w:name w:val="ListLabel 1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2">
    <w:name w:val="ListLabel 2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3">
    <w:name w:val="ListLabel 3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4">
    <w:name w:val="ListLabel 4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5">
    <w:name w:val="ListLabel 5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6">
    <w:name w:val="ListLabel 6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7">
    <w:name w:val="ListLabel 7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8">
    <w:name w:val="ListLabel 8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9">
    <w:name w:val="ListLabel 9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0">
    <w:name w:val="ListLabel 10"/>
    <w:qFormat/>
    <w:rPr>
      <w:rFonts w:ascii="Times New Roman" w:hAnsi="Times New Roman"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">
    <w:name w:val="ListLabel 11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2">
    <w:name w:val="ListLabel 12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3">
    <w:name w:val="ListLabel 13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4">
    <w:name w:val="ListLabel 14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5">
    <w:name w:val="ListLabel 15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6">
    <w:name w:val="ListLabel 16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7">
    <w:name w:val="ListLabel 17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8">
    <w:name w:val="ListLabel 18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9">
    <w:name w:val="ListLabel 19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20">
    <w:name w:val="ListLabel 20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21">
    <w:name w:val="ListLabel 21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22">
    <w:name w:val="ListLabel 22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23">
    <w:name w:val="ListLabel 23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24">
    <w:name w:val="ListLabel 24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25">
    <w:name w:val="ListLabel 25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26">
    <w:name w:val="ListLabel 26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27">
    <w:name w:val="ListLabel 27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28">
    <w:name w:val="ListLabel 28"/>
    <w:qFormat/>
    <w:rPr>
      <w:rFonts w:ascii="Times New Roman" w:hAnsi="Times New Roman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szCs w:val="20"/>
      <w:vertAlign w:val="baseline"/>
    </w:rPr>
  </w:style>
  <w:style w:type="character" w:styleId="ListLabel29">
    <w:name w:val="ListLabel 29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30">
    <w:name w:val="ListLabel 30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31">
    <w:name w:val="ListLabel 31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32">
    <w:name w:val="ListLabel 32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33">
    <w:name w:val="ListLabel 33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34">
    <w:name w:val="ListLabel 34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35">
    <w:name w:val="ListLabel 35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36">
    <w:name w:val="ListLabel 36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37">
    <w:name w:val="ListLabel 37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38">
    <w:name w:val="ListLabel 38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39">
    <w:name w:val="ListLabel 39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40">
    <w:name w:val="ListLabel 40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41">
    <w:name w:val="ListLabel 41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42">
    <w:name w:val="ListLabel 42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43">
    <w:name w:val="ListLabel 43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44">
    <w:name w:val="ListLabel 44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45">
    <w:name w:val="ListLabel 45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46">
    <w:name w:val="ListLabel 46"/>
    <w:qFormat/>
    <w:rPr>
      <w:rFonts w:ascii="Times New Roman" w:hAnsi="Times New Roman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szCs w:val="20"/>
      <w:vertAlign w:val="baseline"/>
    </w:rPr>
  </w:style>
  <w:style w:type="character" w:styleId="ListLabel47">
    <w:name w:val="ListLabel 47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48">
    <w:name w:val="ListLabel 48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49">
    <w:name w:val="ListLabel 49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50">
    <w:name w:val="ListLabel 50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51">
    <w:name w:val="ListLabel 51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52">
    <w:name w:val="ListLabel 52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53">
    <w:name w:val="ListLabel 53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54">
    <w:name w:val="ListLabel 54"/>
    <w:qFormat/>
    <w:rPr>
      <w:rFonts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0"/>
      <w:sz w:val="20"/>
      <w:szCs w:val="20"/>
      <w:vertAlign w:val="baseline"/>
    </w:rPr>
  </w:style>
  <w:style w:type="character" w:styleId="ListLabel55">
    <w:name w:val="ListLabel 5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56">
    <w:name w:val="ListLabel 5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57">
    <w:name w:val="ListLabel 5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58">
    <w:name w:val="ListLabel 5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59">
    <w:name w:val="ListLabel 5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60">
    <w:name w:val="ListLabel 6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61">
    <w:name w:val="ListLabel 6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62">
    <w:name w:val="ListLabel 6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63">
    <w:name w:val="ListLabel 6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64">
    <w:name w:val="ListLabel 64"/>
    <w:qFormat/>
    <w:rPr>
      <w:rFonts w:ascii="Times New Roman" w:hAnsi="Times New Roman"/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5">
    <w:name w:val="ListLabel 6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66">
    <w:name w:val="ListLabel 6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67">
    <w:name w:val="ListLabel 6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68">
    <w:name w:val="ListLabel 6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69">
    <w:name w:val="ListLabel 6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70">
    <w:name w:val="ListLabel 7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71">
    <w:name w:val="ListLabel 7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72">
    <w:name w:val="ListLabel 7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73">
    <w:name w:val="ListLabel 7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74">
    <w:name w:val="ListLabel 7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75">
    <w:name w:val="ListLabel 7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76">
    <w:name w:val="ListLabel 7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77">
    <w:name w:val="ListLabel 7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78">
    <w:name w:val="ListLabel 7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79">
    <w:name w:val="ListLabel 7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80">
    <w:name w:val="ListLabel 8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81">
    <w:name w:val="ListLabel 8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82">
    <w:name w:val="ListLabel 82"/>
    <w:qFormat/>
    <w:rPr>
      <w:rFonts w:ascii="Times New Roman" w:hAnsi="Times New Roman"/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3">
    <w:name w:val="ListLabel 8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84">
    <w:name w:val="ListLabel 8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85">
    <w:name w:val="ListLabel 8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86">
    <w:name w:val="ListLabel 8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87">
    <w:name w:val="ListLabel 8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88">
    <w:name w:val="ListLabel 8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89">
    <w:name w:val="ListLabel 8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90">
    <w:name w:val="ListLabel 9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91">
    <w:name w:val="ListLabel 9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92">
    <w:name w:val="ListLabel 9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93">
    <w:name w:val="ListLabel 9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94">
    <w:name w:val="ListLabel 9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95">
    <w:name w:val="ListLabel 9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96">
    <w:name w:val="ListLabel 9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97">
    <w:name w:val="ListLabel 9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98">
    <w:name w:val="ListLabel 9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99">
    <w:name w:val="ListLabel 9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00">
    <w:name w:val="ListLabel 100"/>
    <w:qFormat/>
    <w:rPr>
      <w:rFonts w:ascii="Times New Roman" w:hAnsi="Times New Roman"/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1">
    <w:name w:val="ListLabel 10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02">
    <w:name w:val="ListLabel 10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03">
    <w:name w:val="ListLabel 10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04">
    <w:name w:val="ListLabel 10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05">
    <w:name w:val="ListLabel 10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06">
    <w:name w:val="ListLabel 10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07">
    <w:name w:val="ListLabel 10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08">
    <w:name w:val="ListLabel 10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09">
    <w:name w:val="ListLabel 10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10">
    <w:name w:val="ListLabel 11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11">
    <w:name w:val="ListLabel 11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12">
    <w:name w:val="ListLabel 11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13">
    <w:name w:val="ListLabel 11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14">
    <w:name w:val="ListLabel 11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15">
    <w:name w:val="ListLabel 11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16">
    <w:name w:val="ListLabel 11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17">
    <w:name w:val="ListLabel 11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18">
    <w:name w:val="ListLabel 118"/>
    <w:qFormat/>
    <w:rPr>
      <w:rFonts w:ascii="Times New Roman" w:hAnsi="Times New Roman"/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19">
    <w:name w:val="ListLabel 11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20">
    <w:name w:val="ListLabel 12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21">
    <w:name w:val="ListLabel 12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22">
    <w:name w:val="ListLabel 12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23">
    <w:name w:val="ListLabel 1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24">
    <w:name w:val="ListLabel 1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25">
    <w:name w:val="ListLabel 1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26">
    <w:name w:val="ListLabel 1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27">
    <w:name w:val="ListLabel 1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28">
    <w:name w:val="ListLabel 12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29">
    <w:name w:val="ListLabel 12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30">
    <w:name w:val="ListLabel 13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31">
    <w:name w:val="ListLabel 13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32">
    <w:name w:val="ListLabel 13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33">
    <w:name w:val="ListLabel 13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34">
    <w:name w:val="ListLabel 13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35">
    <w:name w:val="ListLabel 13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36">
    <w:name w:val="ListLabel 136"/>
    <w:qFormat/>
    <w:rPr>
      <w:rFonts w:ascii="Times New Roman" w:hAnsi="Times New Roman"/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7">
    <w:name w:val="ListLabel 13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38">
    <w:name w:val="ListLabel 13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39">
    <w:name w:val="ListLabel 13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40">
    <w:name w:val="ListLabel 14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41">
    <w:name w:val="ListLabel 14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42">
    <w:name w:val="ListLabel 14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43">
    <w:name w:val="ListLabel 14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44">
    <w:name w:val="ListLabel 14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45">
    <w:name w:val="ListLabel 14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46">
    <w:name w:val="ListLabel 14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47">
    <w:name w:val="ListLabel 14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48">
    <w:name w:val="ListLabel 14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49">
    <w:name w:val="ListLabel 14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50">
    <w:name w:val="ListLabel 15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51">
    <w:name w:val="ListLabel 15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52">
    <w:name w:val="ListLabel 15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53">
    <w:name w:val="ListLabel 15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54">
    <w:name w:val="ListLabel 154"/>
    <w:qFormat/>
    <w:rPr>
      <w:rFonts w:ascii="Times New Roman" w:hAnsi="Times New Roman"/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5">
    <w:name w:val="ListLabel 15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56">
    <w:name w:val="ListLabel 15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57">
    <w:name w:val="ListLabel 15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58">
    <w:name w:val="ListLabel 15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59">
    <w:name w:val="ListLabel 15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60">
    <w:name w:val="ListLabel 16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61">
    <w:name w:val="ListLabel 16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62">
    <w:name w:val="ListLabel 16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63">
    <w:name w:val="ListLabel 16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64">
    <w:name w:val="ListLabel 16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65">
    <w:name w:val="ListLabel 16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66">
    <w:name w:val="ListLabel 16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67">
    <w:name w:val="ListLabel 16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68">
    <w:name w:val="ListLabel 16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69">
    <w:name w:val="ListLabel 16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70">
    <w:name w:val="ListLabel 17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71">
    <w:name w:val="ListLabel 17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72">
    <w:name w:val="ListLabel 172"/>
    <w:qFormat/>
    <w:rPr>
      <w:rFonts w:ascii="Times New Roman" w:hAnsi="Times New Roman"/>
      <w:b w:val="false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3">
    <w:name w:val="ListLabel 17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74">
    <w:name w:val="ListLabel 17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75">
    <w:name w:val="ListLabel 17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76">
    <w:name w:val="ListLabel 17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77">
    <w:name w:val="ListLabel 17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78">
    <w:name w:val="ListLabel 17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79">
    <w:name w:val="ListLabel 17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character" w:styleId="ListLabel180">
    <w:name w:val="ListLabel 180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vertAlign w:val="baselin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ext">
    <w:name w:val="Text"/>
    <w:basedOn w:val="Normal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0"/>
      <w:sz w:val="20"/>
      <w:szCs w:val="20"/>
      <w:u w:val="none" w:color="000000"/>
      <w:shd w:fill="auto" w:val="clear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pat">
    <w:name w:val="Footer"/>
    <w:basedOn w:val="Normal"/>
    <w:pPr>
      <w:keepNext w:val="false"/>
      <w:keepLines w:val="false"/>
      <w:pageBreakBefore w:val="false"/>
      <w:widowControl/>
      <w:shd w:val="clear" w:color="auto" w:fill="auto"/>
      <w:tabs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0"/>
      <w:sz w:val="20"/>
      <w:szCs w:val="20"/>
      <w:u w:val="none" w:color="000000"/>
      <w:shd w:fill="auto" w:val="clear"/>
      <w:vertAlign w:val="baseline"/>
      <w14:textFill>
        <w14:solidFill>
          <w14:srgbClr w14:val="000000"/>
        </w14:solidFill>
      </w14:textFill>
    </w:rPr>
  </w:style>
  <w:style w:type="paragraph" w:styleId="Zhlavazpat">
    <w:name w:val="Záhlaví a zápatí"/>
    <w:qFormat/>
    <w:pPr>
      <w:keepNext w:val="false"/>
      <w:keepLines w:val="false"/>
      <w:pageBreakBefore w:val="false"/>
      <w:widowControl/>
      <w:shd w:val="clear" w:color="auto" w:fill="auto"/>
      <w:tabs>
        <w:tab w:val="right" w:pos="9020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cs-CZ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DefinitionTerm">
    <w:name w:val="Definition Term"/>
    <w:next w:val="Text"/>
    <w:qFormat/>
    <w:pPr>
      <w:keepNext w:val="false"/>
      <w:keepLines w:val="false"/>
      <w:pageBreakBefore w:val="false"/>
      <w:widowControl w:val="false"/>
      <w:shd w:val="clear" w:color="auto" w:fill="auto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cs-CZ" w:eastAsia="zh-CN" w:bidi="hi-IN"/>
      <w14:textFill>
        <w14:solidFill>
          <w14:srgbClr w14:val="000000"/>
        </w14:solidFill>
      </w14:textFill>
    </w:rPr>
  </w:style>
  <w:style w:type="paragraph" w:styleId="ListParagraph">
    <w:name w:val="List Paragraph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40" w:before="0" w:after="0"/>
      <w:ind w:left="708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cs-CZ" w:eastAsia="zh-CN" w:bidi="hi-IN"/>
      <w14:textFill>
        <w14:solidFill>
          <w14:srgbClr w14:val="000000"/>
        </w14:solidFill>
      </w14:textFill>
    </w:rPr>
  </w:style>
  <w:style w:type="paragraph" w:styleId="Zhlav">
    <w:name w:val="Header"/>
    <w:basedOn w:val="Normal"/>
    <w:pPr/>
    <w:rPr/>
  </w:style>
  <w:style w:type="numbering" w:styleId="NoList" w:default="1">
    <w:name w:val="No List"/>
    <w:qFormat/>
  </w:style>
  <w:style w:type="numbering" w:styleId="Importovanstyl1">
    <w:name w:val="Importovaný styl 1"/>
    <w:qFormat/>
  </w:style>
  <w:style w:type="numbering" w:styleId="Importovanstyl10">
    <w:name w:val="Importovaný styl 1.0"/>
    <w:qFormat/>
  </w:style>
  <w:style w:type="numbering" w:styleId="Importovanstyl2">
    <w:name w:val="Importovaný styl 2"/>
    <w:qFormat/>
  </w:style>
  <w:style w:type="numbering" w:styleId="Importovanstyl3">
    <w:name w:val="Importovaný styl 3"/>
    <w:qFormat/>
  </w:style>
  <w:style w:type="numbering" w:styleId="Importovanstyl4">
    <w:name w:val="Importovaný styl 4"/>
    <w:qFormat/>
  </w:style>
  <w:style w:type="numbering" w:styleId="Importovanstyl5">
    <w:name w:val="Importovaný styl 5"/>
    <w:qFormat/>
  </w:style>
  <w:style w:type="numbering" w:styleId="Importovanstyl6">
    <w:name w:val="Importovaný styl 6"/>
    <w:qFormat/>
  </w:style>
  <w:style w:type="numbering" w:styleId="Importovanstyl7">
    <w:name w:val="Importovaný styl 7"/>
    <w:qFormat/>
  </w:style>
  <w:style w:type="numbering" w:styleId="Importovanstyl8">
    <w:name w:val="Importovaný styl 8"/>
    <w:qFormat/>
  </w:style>
  <w:style w:type="numbering" w:styleId="Importovanstyl101">
    <w:name w:val="Importovaný styl 10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LibreOffice/6.0.5.2$Windows_X86_64 LibreOffice_project/54c8cbb85f300ac59db32fe8a675ff7683cd5a16</Application>
  <Pages>9</Pages>
  <Words>1352</Words>
  <Characters>7797</Characters>
  <CharactersWithSpaces>9886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